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2833F" w14:textId="77777777" w:rsidR="000777F4" w:rsidRDefault="000777F4" w:rsidP="000777F4">
      <w:pPr>
        <w:snapToGrid w:val="0"/>
        <w:spacing w:line="240" w:lineRule="auto"/>
        <w:contextualSpacing/>
        <w:jc w:val="center"/>
        <w:rPr>
          <w:rFonts w:asciiTheme="minorBidi" w:hAnsiTheme="minorBidi"/>
          <w:b/>
          <w:bCs/>
          <w:sz w:val="32"/>
          <w:szCs w:val="32"/>
          <w:u w:val="single"/>
        </w:rPr>
      </w:pPr>
      <w:bookmarkStart w:id="0" w:name="_GoBack"/>
      <w:bookmarkEnd w:id="0"/>
      <w:r>
        <w:rPr>
          <w:rFonts w:asciiTheme="minorBidi" w:hAnsiTheme="minorBidi"/>
          <w:b/>
          <w:bCs/>
          <w:sz w:val="32"/>
          <w:szCs w:val="32"/>
          <w:u w:val="single"/>
        </w:rPr>
        <w:t>Class 2 Home Learning Plan</w:t>
      </w:r>
    </w:p>
    <w:p w14:paraId="23A324C3" w14:textId="4042B9E6" w:rsidR="000777F4" w:rsidRDefault="000777F4" w:rsidP="000777F4">
      <w:pPr>
        <w:snapToGrid w:val="0"/>
        <w:spacing w:line="240" w:lineRule="auto"/>
        <w:contextualSpacing/>
        <w:jc w:val="center"/>
        <w:rPr>
          <w:rFonts w:asciiTheme="minorBidi" w:hAnsiTheme="minorBidi"/>
        </w:rPr>
      </w:pPr>
      <w:r>
        <w:rPr>
          <w:rFonts w:asciiTheme="minorBidi" w:hAnsiTheme="minorBidi"/>
        </w:rPr>
        <w:t>Below are a list of activities for you to do with your child(ren) each week.</w:t>
      </w:r>
    </w:p>
    <w:p w14:paraId="344AF77E" w14:textId="47BEB390" w:rsidR="000777F4" w:rsidRDefault="000777F4" w:rsidP="000777F4">
      <w:pPr>
        <w:snapToGrid w:val="0"/>
        <w:spacing w:line="240" w:lineRule="auto"/>
        <w:contextualSpacing/>
        <w:jc w:val="center"/>
        <w:rPr>
          <w:rFonts w:asciiTheme="minorBidi" w:hAnsiTheme="minorBidi"/>
        </w:rPr>
      </w:pPr>
      <w:r>
        <w:rPr>
          <w:rFonts w:asciiTheme="minorBidi" w:hAnsiTheme="minorBidi"/>
        </w:rPr>
        <w:t xml:space="preserve">You can respond to activities set on Seesaw or upload work into your journal on Seesaw so that I can see it and respond. Please do ask if you need any help with anything either on Seesaw or email me: </w:t>
      </w:r>
      <w:hyperlink r:id="rId5" w:history="1">
        <w:r w:rsidRPr="0019057A">
          <w:rPr>
            <w:rStyle w:val="Hyperlink"/>
            <w:rFonts w:asciiTheme="minorBidi" w:hAnsiTheme="minorBidi"/>
          </w:rPr>
          <w:t>mboard2drh@nsix.org.uk</w:t>
        </w:r>
      </w:hyperlink>
      <w:r>
        <w:rPr>
          <w:rFonts w:asciiTheme="minorBidi" w:hAnsiTheme="minorBidi"/>
        </w:rPr>
        <w:t xml:space="preserve"> </w:t>
      </w:r>
    </w:p>
    <w:p w14:paraId="2E85F289" w14:textId="77777777" w:rsidR="000777F4" w:rsidRDefault="000777F4" w:rsidP="000777F4">
      <w:pPr>
        <w:snapToGrid w:val="0"/>
        <w:spacing w:line="240" w:lineRule="auto"/>
        <w:contextualSpacing/>
        <w:jc w:val="center"/>
      </w:pPr>
    </w:p>
    <w:tbl>
      <w:tblPr>
        <w:tblStyle w:val="TableGrid"/>
        <w:tblW w:w="0" w:type="auto"/>
        <w:tblLook w:val="04A0" w:firstRow="1" w:lastRow="0" w:firstColumn="1" w:lastColumn="0" w:noHBand="0" w:noVBand="1"/>
      </w:tblPr>
      <w:tblGrid>
        <w:gridCol w:w="9016"/>
      </w:tblGrid>
      <w:tr w:rsidR="002E202B" w14:paraId="0908E6B4" w14:textId="77777777" w:rsidTr="002E202B">
        <w:tc>
          <w:tcPr>
            <w:tcW w:w="9016" w:type="dxa"/>
          </w:tcPr>
          <w:p w14:paraId="301AA3C1" w14:textId="71AAD236" w:rsidR="002E202B" w:rsidRPr="00BA436A" w:rsidRDefault="002E202B" w:rsidP="00BA436A">
            <w:pPr>
              <w:jc w:val="center"/>
              <w:rPr>
                <w:rFonts w:asciiTheme="minorBidi" w:hAnsiTheme="minorBidi"/>
                <w:b/>
                <w:bCs/>
                <w:u w:val="single"/>
              </w:rPr>
            </w:pPr>
            <w:r w:rsidRPr="00BA436A">
              <w:rPr>
                <w:rFonts w:asciiTheme="minorBidi" w:hAnsiTheme="minorBidi"/>
                <w:b/>
                <w:bCs/>
                <w:sz w:val="32"/>
                <w:szCs w:val="32"/>
                <w:u w:val="single"/>
              </w:rPr>
              <w:t>Daily</w:t>
            </w:r>
          </w:p>
        </w:tc>
      </w:tr>
      <w:tr w:rsidR="002E202B" w14:paraId="1EFE72ED" w14:textId="77777777" w:rsidTr="002E202B">
        <w:tc>
          <w:tcPr>
            <w:tcW w:w="9016" w:type="dxa"/>
          </w:tcPr>
          <w:p w14:paraId="78254D4B" w14:textId="77777777" w:rsidR="002E202B" w:rsidRPr="002E202B" w:rsidRDefault="002E202B">
            <w:pPr>
              <w:rPr>
                <w:rFonts w:asciiTheme="minorBidi" w:hAnsiTheme="minorBidi"/>
                <w:b/>
                <w:bCs/>
                <w:u w:val="single"/>
              </w:rPr>
            </w:pPr>
            <w:r w:rsidRPr="002E202B">
              <w:rPr>
                <w:rFonts w:asciiTheme="minorBidi" w:hAnsiTheme="minorBidi"/>
                <w:b/>
                <w:bCs/>
                <w:u w:val="single"/>
              </w:rPr>
              <w:t>Spellings</w:t>
            </w:r>
          </w:p>
          <w:p w14:paraId="358734B9" w14:textId="7943BCA8" w:rsidR="00BA436A" w:rsidRDefault="002E202B" w:rsidP="000777F4">
            <w:pPr>
              <w:rPr>
                <w:rFonts w:asciiTheme="minorBidi" w:hAnsiTheme="minorBidi"/>
              </w:rPr>
            </w:pPr>
            <w:r>
              <w:rPr>
                <w:rFonts w:asciiTheme="minorBidi" w:hAnsiTheme="minorBidi"/>
              </w:rPr>
              <w:t xml:space="preserve">These will be uploaded </w:t>
            </w:r>
            <w:r w:rsidR="003039DC">
              <w:rPr>
                <w:rFonts w:asciiTheme="minorBidi" w:hAnsiTheme="minorBidi"/>
              </w:rPr>
              <w:t>on</w:t>
            </w:r>
            <w:r>
              <w:rPr>
                <w:rFonts w:asciiTheme="minorBidi" w:hAnsiTheme="minorBidi"/>
              </w:rPr>
              <w:t>to Seesaw every Tuesday</w:t>
            </w:r>
            <w:r w:rsidR="00BA436A">
              <w:rPr>
                <w:rFonts w:asciiTheme="minorBidi" w:hAnsiTheme="minorBidi"/>
              </w:rPr>
              <w:t>.</w:t>
            </w:r>
          </w:p>
        </w:tc>
      </w:tr>
      <w:tr w:rsidR="002E202B" w14:paraId="6657214F" w14:textId="77777777" w:rsidTr="002E202B">
        <w:tc>
          <w:tcPr>
            <w:tcW w:w="9016" w:type="dxa"/>
          </w:tcPr>
          <w:p w14:paraId="6D3B7FC1" w14:textId="4D34BD91" w:rsidR="002E202B" w:rsidRPr="002E202B" w:rsidRDefault="002E202B">
            <w:pPr>
              <w:rPr>
                <w:rFonts w:asciiTheme="minorBidi" w:hAnsiTheme="minorBidi"/>
                <w:b/>
                <w:bCs/>
                <w:u w:val="single"/>
              </w:rPr>
            </w:pPr>
            <w:r w:rsidRPr="002E202B">
              <w:rPr>
                <w:rFonts w:asciiTheme="minorBidi" w:hAnsiTheme="minorBidi"/>
                <w:b/>
                <w:bCs/>
                <w:u w:val="single"/>
              </w:rPr>
              <w:t>Times tables practice</w:t>
            </w:r>
          </w:p>
          <w:p w14:paraId="5B5E8F53" w14:textId="77777777" w:rsidR="00BA436A" w:rsidRDefault="002E202B" w:rsidP="00BA436A">
            <w:pPr>
              <w:rPr>
                <w:rFonts w:asciiTheme="minorBidi" w:hAnsiTheme="minorBidi"/>
              </w:rPr>
            </w:pPr>
            <w:r>
              <w:rPr>
                <w:rFonts w:asciiTheme="minorBidi" w:hAnsiTheme="minorBidi"/>
              </w:rPr>
              <w:t>Use Rock</w:t>
            </w:r>
            <w:r w:rsidR="00B918CC">
              <w:rPr>
                <w:rFonts w:asciiTheme="minorBidi" w:hAnsiTheme="minorBidi"/>
              </w:rPr>
              <w:t>s</w:t>
            </w:r>
            <w:r>
              <w:rPr>
                <w:rFonts w:asciiTheme="minorBidi" w:hAnsiTheme="minorBidi"/>
              </w:rPr>
              <w:t>tar times tables, hit the button or workbooks to practice</w:t>
            </w:r>
            <w:r w:rsidR="00BA436A">
              <w:rPr>
                <w:rFonts w:asciiTheme="minorBidi" w:hAnsiTheme="minorBidi"/>
              </w:rPr>
              <w:t>.</w:t>
            </w:r>
          </w:p>
          <w:p w14:paraId="46B9B03A" w14:textId="3E4E429E" w:rsidR="002E202B" w:rsidRDefault="002E202B" w:rsidP="00BA436A">
            <w:pPr>
              <w:rPr>
                <w:rFonts w:asciiTheme="minorBidi" w:hAnsiTheme="minorBidi"/>
              </w:rPr>
            </w:pPr>
            <w:r>
              <w:rPr>
                <w:rFonts w:asciiTheme="minorBidi" w:hAnsiTheme="minorBidi"/>
              </w:rPr>
              <w:t>Y2: 2, 5, 10</w:t>
            </w:r>
          </w:p>
          <w:p w14:paraId="228BC025" w14:textId="2CC8AE4F" w:rsidR="00BA436A" w:rsidRDefault="002E202B" w:rsidP="000777F4">
            <w:pPr>
              <w:rPr>
                <w:rFonts w:asciiTheme="minorBidi" w:hAnsiTheme="minorBidi"/>
              </w:rPr>
            </w:pPr>
            <w:r>
              <w:rPr>
                <w:rFonts w:asciiTheme="minorBidi" w:hAnsiTheme="minorBidi"/>
              </w:rPr>
              <w:t>Y3: 3, 4, 8</w:t>
            </w:r>
          </w:p>
        </w:tc>
      </w:tr>
      <w:tr w:rsidR="002E202B" w:rsidRPr="00BA436A" w14:paraId="6AEB0E33" w14:textId="77777777" w:rsidTr="002E202B">
        <w:tc>
          <w:tcPr>
            <w:tcW w:w="9016" w:type="dxa"/>
          </w:tcPr>
          <w:p w14:paraId="19AE6290" w14:textId="77777777" w:rsidR="002E202B" w:rsidRPr="002E202B" w:rsidRDefault="002E202B">
            <w:pPr>
              <w:rPr>
                <w:rFonts w:asciiTheme="minorBidi" w:hAnsiTheme="minorBidi"/>
                <w:b/>
                <w:bCs/>
                <w:u w:val="single"/>
              </w:rPr>
            </w:pPr>
            <w:r w:rsidRPr="002E202B">
              <w:rPr>
                <w:rFonts w:asciiTheme="minorBidi" w:hAnsiTheme="minorBidi"/>
                <w:b/>
                <w:bCs/>
                <w:u w:val="single"/>
              </w:rPr>
              <w:t>Reading</w:t>
            </w:r>
          </w:p>
          <w:p w14:paraId="6B9F818E" w14:textId="549E6457" w:rsidR="002E202B" w:rsidRDefault="002E202B">
            <w:pPr>
              <w:rPr>
                <w:rFonts w:asciiTheme="minorBidi" w:hAnsiTheme="minorBidi"/>
              </w:rPr>
            </w:pPr>
            <w:r>
              <w:rPr>
                <w:rFonts w:asciiTheme="minorBidi" w:hAnsiTheme="minorBidi"/>
              </w:rPr>
              <w:t>20 minutes practice each day. Check the Oxford Owl website for books if you need them.</w:t>
            </w:r>
          </w:p>
          <w:p w14:paraId="5B7C3352" w14:textId="77777777" w:rsidR="00BA436A" w:rsidRDefault="00BA436A">
            <w:pPr>
              <w:rPr>
                <w:rFonts w:asciiTheme="minorBidi" w:hAnsiTheme="minorBidi"/>
              </w:rPr>
            </w:pPr>
          </w:p>
          <w:p w14:paraId="007C25AE" w14:textId="0A12A41B" w:rsidR="00BA436A" w:rsidRDefault="00BA436A">
            <w:pPr>
              <w:rPr>
                <w:rFonts w:asciiTheme="minorBidi" w:hAnsiTheme="minorBidi"/>
              </w:rPr>
            </w:pPr>
            <w:r>
              <w:rPr>
                <w:rFonts w:asciiTheme="minorBidi" w:hAnsiTheme="minorBidi"/>
              </w:rPr>
              <w:t>I will share a book with the class as well. Each day I will read a bit of it and I’ll put it on Seesaw so that your child can watch and listen</w:t>
            </w:r>
            <w:r w:rsidR="000777F4">
              <w:rPr>
                <w:rFonts w:asciiTheme="minorBidi" w:hAnsiTheme="minorBidi"/>
              </w:rPr>
              <w:t>!</w:t>
            </w:r>
          </w:p>
          <w:p w14:paraId="37A5B3AF" w14:textId="29D3C9EB" w:rsidR="00BA436A" w:rsidRPr="00BA436A" w:rsidRDefault="00BA436A" w:rsidP="000777F4">
            <w:pPr>
              <w:rPr>
                <w:rFonts w:asciiTheme="minorBidi" w:hAnsiTheme="minorBidi"/>
              </w:rPr>
            </w:pPr>
            <w:r w:rsidRPr="00BA436A">
              <w:rPr>
                <w:rFonts w:asciiTheme="minorBidi" w:hAnsiTheme="minorBidi"/>
              </w:rPr>
              <w:t xml:space="preserve">Go to </w:t>
            </w:r>
            <w:hyperlink r:id="rId6" w:history="1">
              <w:r w:rsidRPr="00BA436A">
                <w:rPr>
                  <w:rStyle w:val="Hyperlink"/>
                  <w:rFonts w:asciiTheme="minorBidi" w:hAnsiTheme="minorBidi"/>
                </w:rPr>
                <w:t>https://www.storylineonline.net/</w:t>
              </w:r>
            </w:hyperlink>
            <w:r w:rsidRPr="00BA436A">
              <w:rPr>
                <w:rFonts w:asciiTheme="minorBidi" w:hAnsiTheme="minorBidi"/>
              </w:rPr>
              <w:t xml:space="preserve"> whe</w:t>
            </w:r>
            <w:r>
              <w:rPr>
                <w:rFonts w:asciiTheme="minorBidi" w:hAnsiTheme="minorBidi"/>
              </w:rPr>
              <w:t>re there are videos of different stories being read aloud (some by celebrities).</w:t>
            </w:r>
          </w:p>
        </w:tc>
      </w:tr>
    </w:tbl>
    <w:p w14:paraId="55AD3A85" w14:textId="77777777" w:rsidR="00BA436A" w:rsidRDefault="00BA436A"/>
    <w:tbl>
      <w:tblPr>
        <w:tblStyle w:val="TableGrid"/>
        <w:tblW w:w="0" w:type="auto"/>
        <w:tblLook w:val="04A0" w:firstRow="1" w:lastRow="0" w:firstColumn="1" w:lastColumn="0" w:noHBand="0" w:noVBand="1"/>
      </w:tblPr>
      <w:tblGrid>
        <w:gridCol w:w="9016"/>
      </w:tblGrid>
      <w:tr w:rsidR="002E202B" w14:paraId="6B2D1FFF" w14:textId="77777777" w:rsidTr="002E202B">
        <w:tc>
          <w:tcPr>
            <w:tcW w:w="9016" w:type="dxa"/>
          </w:tcPr>
          <w:p w14:paraId="568C9B42" w14:textId="414F4FE9" w:rsidR="002E202B" w:rsidRPr="00BA436A" w:rsidRDefault="002E202B" w:rsidP="00BA436A">
            <w:pPr>
              <w:jc w:val="center"/>
              <w:rPr>
                <w:rFonts w:asciiTheme="minorBidi" w:hAnsiTheme="minorBidi"/>
                <w:b/>
                <w:bCs/>
                <w:u w:val="single"/>
              </w:rPr>
            </w:pPr>
            <w:r w:rsidRPr="00BA436A">
              <w:rPr>
                <w:rFonts w:asciiTheme="minorBidi" w:hAnsiTheme="minorBidi"/>
                <w:b/>
                <w:bCs/>
                <w:sz w:val="28"/>
                <w:szCs w:val="28"/>
                <w:u w:val="single"/>
              </w:rPr>
              <w:t>Weekly</w:t>
            </w:r>
          </w:p>
        </w:tc>
      </w:tr>
      <w:tr w:rsidR="002E202B" w14:paraId="4B8BA806" w14:textId="77777777" w:rsidTr="002E202B">
        <w:tc>
          <w:tcPr>
            <w:tcW w:w="9016" w:type="dxa"/>
          </w:tcPr>
          <w:p w14:paraId="0F0D2A4D" w14:textId="77777777" w:rsidR="002E202B" w:rsidRPr="002E202B" w:rsidRDefault="002E202B">
            <w:pPr>
              <w:rPr>
                <w:rFonts w:asciiTheme="minorBidi" w:hAnsiTheme="minorBidi"/>
                <w:b/>
                <w:bCs/>
                <w:u w:val="single"/>
              </w:rPr>
            </w:pPr>
            <w:r w:rsidRPr="002E202B">
              <w:rPr>
                <w:rFonts w:asciiTheme="minorBidi" w:hAnsiTheme="minorBidi"/>
                <w:b/>
                <w:bCs/>
                <w:u w:val="single"/>
              </w:rPr>
              <w:t>Comprehension</w:t>
            </w:r>
          </w:p>
          <w:p w14:paraId="06D59A43" w14:textId="3CF5FF35" w:rsidR="00BA436A" w:rsidRDefault="002E202B" w:rsidP="000777F4">
            <w:pPr>
              <w:rPr>
                <w:rFonts w:asciiTheme="minorBidi" w:hAnsiTheme="minorBidi"/>
              </w:rPr>
            </w:pPr>
            <w:r>
              <w:rPr>
                <w:rFonts w:asciiTheme="minorBidi" w:hAnsiTheme="minorBidi"/>
              </w:rPr>
              <w:t>I will upload these each week to Seesaw. There will be a text to read along with questions to answer. I will upload answers too. There will be three different levels for children to choose from or children might like to start with the lowest and work up.</w:t>
            </w:r>
          </w:p>
        </w:tc>
      </w:tr>
      <w:tr w:rsidR="002E202B" w14:paraId="4F855D98" w14:textId="77777777" w:rsidTr="002E202B">
        <w:tc>
          <w:tcPr>
            <w:tcW w:w="9016" w:type="dxa"/>
          </w:tcPr>
          <w:p w14:paraId="6DFA8C00" w14:textId="77777777" w:rsidR="002E202B" w:rsidRDefault="002E202B">
            <w:pPr>
              <w:rPr>
                <w:rFonts w:asciiTheme="minorBidi" w:hAnsiTheme="minorBidi"/>
                <w:b/>
                <w:bCs/>
                <w:u w:val="single"/>
              </w:rPr>
            </w:pPr>
            <w:r w:rsidRPr="002E202B">
              <w:rPr>
                <w:rFonts w:asciiTheme="minorBidi" w:hAnsiTheme="minorBidi"/>
                <w:b/>
                <w:bCs/>
                <w:u w:val="single"/>
              </w:rPr>
              <w:t>Maths</w:t>
            </w:r>
          </w:p>
          <w:p w14:paraId="3CA2E058" w14:textId="3DDE9C0C" w:rsidR="00BA436A" w:rsidRPr="002E202B" w:rsidRDefault="002E202B" w:rsidP="000777F4">
            <w:pPr>
              <w:rPr>
                <w:rFonts w:asciiTheme="minorBidi" w:hAnsiTheme="minorBidi"/>
              </w:rPr>
            </w:pPr>
            <w:r>
              <w:rPr>
                <w:rFonts w:asciiTheme="minorBidi" w:hAnsiTheme="minorBidi"/>
              </w:rPr>
              <w:t xml:space="preserve">I will create weekly lessons along with homework tasks on </w:t>
            </w:r>
            <w:proofErr w:type="spellStart"/>
            <w:r>
              <w:rPr>
                <w:rFonts w:asciiTheme="minorBidi" w:hAnsiTheme="minorBidi"/>
              </w:rPr>
              <w:t>MyMaths</w:t>
            </w:r>
            <w:proofErr w:type="spellEnd"/>
            <w:r w:rsidR="003039DC">
              <w:rPr>
                <w:rFonts w:asciiTheme="minorBidi" w:hAnsiTheme="minorBidi"/>
              </w:rPr>
              <w:t xml:space="preserve"> and add tasks onto Seesaw.</w:t>
            </w:r>
            <w:r>
              <w:rPr>
                <w:rFonts w:asciiTheme="minorBidi" w:hAnsiTheme="minorBidi"/>
              </w:rPr>
              <w:t xml:space="preserve"> There will also be some Maths activities incorporated into the weekly </w:t>
            </w:r>
            <w:r w:rsidRPr="00B918CC">
              <w:rPr>
                <w:rFonts w:asciiTheme="minorBidi" w:hAnsiTheme="minorBidi"/>
                <w:b/>
                <w:bCs/>
              </w:rPr>
              <w:t>Learning Project</w:t>
            </w:r>
            <w:r>
              <w:rPr>
                <w:rFonts w:asciiTheme="minorBidi" w:hAnsiTheme="minorBidi"/>
              </w:rPr>
              <w:t xml:space="preserve"> (see below)</w:t>
            </w:r>
            <w:r w:rsidR="00B918CC">
              <w:rPr>
                <w:rFonts w:asciiTheme="minorBidi" w:hAnsiTheme="minorBidi"/>
              </w:rPr>
              <w:t>. Children should also complete a sheet each week from their Maths homework book as usual.</w:t>
            </w:r>
          </w:p>
        </w:tc>
      </w:tr>
      <w:tr w:rsidR="002E202B" w14:paraId="6E77F397" w14:textId="77777777" w:rsidTr="002E202B">
        <w:tc>
          <w:tcPr>
            <w:tcW w:w="9016" w:type="dxa"/>
          </w:tcPr>
          <w:p w14:paraId="036339C0" w14:textId="77777777" w:rsidR="002E202B" w:rsidRPr="00B918CC" w:rsidRDefault="00B918CC">
            <w:pPr>
              <w:rPr>
                <w:rFonts w:asciiTheme="minorBidi" w:hAnsiTheme="minorBidi"/>
                <w:b/>
                <w:bCs/>
                <w:u w:val="single"/>
              </w:rPr>
            </w:pPr>
            <w:r w:rsidRPr="00B918CC">
              <w:rPr>
                <w:rFonts w:asciiTheme="minorBidi" w:hAnsiTheme="minorBidi"/>
                <w:b/>
                <w:bCs/>
                <w:u w:val="single"/>
              </w:rPr>
              <w:t>Writing</w:t>
            </w:r>
          </w:p>
          <w:p w14:paraId="5060D475" w14:textId="77777777" w:rsidR="00B918CC" w:rsidRDefault="00B918CC">
            <w:pPr>
              <w:rPr>
                <w:rFonts w:asciiTheme="minorBidi" w:hAnsiTheme="minorBidi"/>
              </w:rPr>
            </w:pPr>
            <w:r>
              <w:rPr>
                <w:rFonts w:asciiTheme="minorBidi" w:hAnsiTheme="minorBidi"/>
              </w:rPr>
              <w:t xml:space="preserve">There will be writing tasks incorporated into the weekly </w:t>
            </w:r>
            <w:r w:rsidRPr="00B918CC">
              <w:rPr>
                <w:rFonts w:asciiTheme="minorBidi" w:hAnsiTheme="minorBidi"/>
                <w:b/>
                <w:bCs/>
              </w:rPr>
              <w:t>Learning Project</w:t>
            </w:r>
            <w:r>
              <w:rPr>
                <w:rFonts w:asciiTheme="minorBidi" w:hAnsiTheme="minorBidi"/>
              </w:rPr>
              <w:t xml:space="preserve"> (see below). </w:t>
            </w:r>
          </w:p>
          <w:p w14:paraId="0A4E073A" w14:textId="0DD5B376" w:rsidR="00BA436A" w:rsidRDefault="00B918CC" w:rsidP="000777F4">
            <w:pPr>
              <w:rPr>
                <w:rFonts w:asciiTheme="minorBidi" w:hAnsiTheme="minorBidi"/>
              </w:rPr>
            </w:pPr>
            <w:r>
              <w:rPr>
                <w:rFonts w:asciiTheme="minorBidi" w:hAnsiTheme="minorBidi"/>
              </w:rPr>
              <w:t>I will also put additional writing task</w:t>
            </w:r>
            <w:r w:rsidR="003039DC">
              <w:rPr>
                <w:rFonts w:asciiTheme="minorBidi" w:hAnsiTheme="minorBidi"/>
              </w:rPr>
              <w:t>s</w:t>
            </w:r>
            <w:r>
              <w:rPr>
                <w:rFonts w:asciiTheme="minorBidi" w:hAnsiTheme="minorBidi"/>
              </w:rPr>
              <w:t xml:space="preserve"> on Seesaw each week. </w:t>
            </w:r>
            <w:r w:rsidR="003039DC">
              <w:rPr>
                <w:rFonts w:asciiTheme="minorBidi" w:hAnsiTheme="minorBidi"/>
              </w:rPr>
              <w:t xml:space="preserve">Within the </w:t>
            </w:r>
            <w:r>
              <w:rPr>
                <w:rFonts w:asciiTheme="minorBidi" w:hAnsiTheme="minorBidi"/>
              </w:rPr>
              <w:t>writing task</w:t>
            </w:r>
            <w:r w:rsidR="003039DC">
              <w:rPr>
                <w:rFonts w:asciiTheme="minorBidi" w:hAnsiTheme="minorBidi"/>
              </w:rPr>
              <w:t>s</w:t>
            </w:r>
            <w:r>
              <w:rPr>
                <w:rFonts w:asciiTheme="minorBidi" w:hAnsiTheme="minorBidi"/>
              </w:rPr>
              <w:t xml:space="preserve">, children should be encouraged to do some </w:t>
            </w:r>
            <w:r w:rsidRPr="00B918CC">
              <w:rPr>
                <w:rFonts w:asciiTheme="minorBidi" w:hAnsiTheme="minorBidi"/>
                <w:b/>
                <w:bCs/>
                <w:i/>
                <w:iCs/>
              </w:rPr>
              <w:t>planning</w:t>
            </w:r>
            <w:r w:rsidRPr="00B918CC">
              <w:rPr>
                <w:rFonts w:asciiTheme="minorBidi" w:hAnsiTheme="minorBidi"/>
                <w:i/>
                <w:iCs/>
              </w:rPr>
              <w:t xml:space="preserve"> </w:t>
            </w:r>
            <w:r>
              <w:rPr>
                <w:rFonts w:asciiTheme="minorBidi" w:hAnsiTheme="minorBidi"/>
              </w:rPr>
              <w:t xml:space="preserve">(talking through ideas, jotting down a few key words or drawing pictures), some </w:t>
            </w:r>
            <w:r w:rsidRPr="00B918CC">
              <w:rPr>
                <w:rFonts w:asciiTheme="minorBidi" w:hAnsiTheme="minorBidi"/>
                <w:b/>
                <w:bCs/>
                <w:i/>
                <w:iCs/>
              </w:rPr>
              <w:t>writing</w:t>
            </w:r>
            <w:r>
              <w:rPr>
                <w:rFonts w:asciiTheme="minorBidi" w:hAnsiTheme="minorBidi"/>
              </w:rPr>
              <w:t xml:space="preserve"> and some </w:t>
            </w:r>
            <w:r w:rsidRPr="00B918CC">
              <w:rPr>
                <w:rFonts w:asciiTheme="minorBidi" w:hAnsiTheme="minorBidi"/>
                <w:b/>
                <w:bCs/>
                <w:i/>
                <w:iCs/>
              </w:rPr>
              <w:t>editing</w:t>
            </w:r>
            <w:r>
              <w:rPr>
                <w:rFonts w:asciiTheme="minorBidi" w:hAnsiTheme="minorBidi"/>
              </w:rPr>
              <w:t xml:space="preserve"> (going back over their writing, checking and correcting spellings and punctuation). </w:t>
            </w:r>
          </w:p>
        </w:tc>
      </w:tr>
      <w:tr w:rsidR="002E202B" w14:paraId="64273448" w14:textId="77777777" w:rsidTr="002E202B">
        <w:tc>
          <w:tcPr>
            <w:tcW w:w="9016" w:type="dxa"/>
          </w:tcPr>
          <w:p w14:paraId="02AE5FAA" w14:textId="77777777" w:rsidR="002E202B" w:rsidRDefault="00B918CC">
            <w:pPr>
              <w:rPr>
                <w:rFonts w:asciiTheme="minorBidi" w:hAnsiTheme="minorBidi"/>
                <w:b/>
                <w:bCs/>
                <w:u w:val="single"/>
              </w:rPr>
            </w:pPr>
            <w:r w:rsidRPr="00B918CC">
              <w:rPr>
                <w:rFonts w:asciiTheme="minorBidi" w:hAnsiTheme="minorBidi"/>
                <w:b/>
                <w:bCs/>
                <w:u w:val="single"/>
              </w:rPr>
              <w:t>Learning Project</w:t>
            </w:r>
          </w:p>
          <w:p w14:paraId="562853E4" w14:textId="2A53AC68" w:rsidR="00BA436A" w:rsidRPr="00B918CC" w:rsidRDefault="00B918CC" w:rsidP="000777F4">
            <w:pPr>
              <w:rPr>
                <w:rFonts w:asciiTheme="minorBidi" w:hAnsiTheme="minorBidi"/>
              </w:rPr>
            </w:pPr>
            <w:r w:rsidRPr="00B918CC">
              <w:rPr>
                <w:rFonts w:asciiTheme="minorBidi" w:hAnsiTheme="minorBidi"/>
              </w:rPr>
              <w:t xml:space="preserve">Each </w:t>
            </w:r>
            <w:r>
              <w:rPr>
                <w:rFonts w:asciiTheme="minorBidi" w:hAnsiTheme="minorBidi"/>
              </w:rPr>
              <w:t xml:space="preserve">week, I will send out a learning project. This will be around a given theme, the first one being My Family. The learning project incorporates a range of activities around the theme which your child can complete. There are plenty there. Don’t feel that you have to do them all. How you present them is up to you. </w:t>
            </w:r>
          </w:p>
        </w:tc>
      </w:tr>
      <w:tr w:rsidR="00B918CC" w14:paraId="5622EEBC" w14:textId="77777777" w:rsidTr="002E202B">
        <w:tc>
          <w:tcPr>
            <w:tcW w:w="9016" w:type="dxa"/>
          </w:tcPr>
          <w:p w14:paraId="50F3EC87" w14:textId="77777777" w:rsidR="00B918CC" w:rsidRDefault="00B918CC">
            <w:pPr>
              <w:rPr>
                <w:rFonts w:asciiTheme="minorBidi" w:hAnsiTheme="minorBidi"/>
                <w:b/>
                <w:bCs/>
                <w:u w:val="single"/>
              </w:rPr>
            </w:pPr>
            <w:r>
              <w:rPr>
                <w:rFonts w:asciiTheme="minorBidi" w:hAnsiTheme="minorBidi"/>
                <w:b/>
                <w:bCs/>
                <w:u w:val="single"/>
              </w:rPr>
              <w:t>Science</w:t>
            </w:r>
          </w:p>
          <w:p w14:paraId="5E67FB5C" w14:textId="6709E480" w:rsidR="00BA436A" w:rsidRPr="00B918CC" w:rsidRDefault="00B918CC" w:rsidP="000777F4">
            <w:pPr>
              <w:rPr>
                <w:rFonts w:asciiTheme="minorBidi" w:hAnsiTheme="minorBidi"/>
              </w:rPr>
            </w:pPr>
            <w:r>
              <w:rPr>
                <w:rFonts w:asciiTheme="minorBidi" w:hAnsiTheme="minorBidi"/>
              </w:rPr>
              <w:t>I will upload an investigation for you to have a go at each week at home.</w:t>
            </w:r>
            <w:r w:rsidR="00BA436A">
              <w:rPr>
                <w:rFonts w:asciiTheme="minorBidi" w:hAnsiTheme="minorBidi"/>
              </w:rPr>
              <w:t xml:space="preserve"> You may want to take photos, draw pictures showing what you did and note down what you discovered. </w:t>
            </w:r>
          </w:p>
        </w:tc>
      </w:tr>
    </w:tbl>
    <w:p w14:paraId="5A4822E2" w14:textId="77777777" w:rsidR="002E202B" w:rsidRPr="002E202B" w:rsidRDefault="002E202B">
      <w:pPr>
        <w:rPr>
          <w:rFonts w:asciiTheme="minorBidi" w:hAnsiTheme="minorBidi"/>
        </w:rPr>
      </w:pPr>
    </w:p>
    <w:sectPr w:rsidR="002E202B" w:rsidRPr="002E2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2B"/>
    <w:rsid w:val="000777F4"/>
    <w:rsid w:val="002E202B"/>
    <w:rsid w:val="003039DC"/>
    <w:rsid w:val="00500B4F"/>
    <w:rsid w:val="00B918CC"/>
    <w:rsid w:val="00BA43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36A"/>
    <w:rPr>
      <w:color w:val="0563C1" w:themeColor="hyperlink"/>
      <w:u w:val="single"/>
    </w:rPr>
  </w:style>
  <w:style w:type="character" w:customStyle="1" w:styleId="UnresolvedMention">
    <w:name w:val="Unresolved Mention"/>
    <w:basedOn w:val="DefaultParagraphFont"/>
    <w:uiPriority w:val="99"/>
    <w:semiHidden/>
    <w:unhideWhenUsed/>
    <w:rsid w:val="00BA43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36A"/>
    <w:rPr>
      <w:color w:val="0563C1" w:themeColor="hyperlink"/>
      <w:u w:val="single"/>
    </w:rPr>
  </w:style>
  <w:style w:type="character" w:customStyle="1" w:styleId="UnresolvedMention">
    <w:name w:val="Unresolved Mention"/>
    <w:basedOn w:val="DefaultParagraphFont"/>
    <w:uiPriority w:val="99"/>
    <w:semiHidden/>
    <w:unhideWhenUsed/>
    <w:rsid w:val="00BA4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torylineonline.net/" TargetMode="External"/><Relationship Id="rId5" Type="http://schemas.openxmlformats.org/officeDocument/2006/relationships/hyperlink" Target="mailto:mboard2drh@nsix.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Board</dc:creator>
  <cp:lastModifiedBy>Mr Longhurst</cp:lastModifiedBy>
  <cp:revision>2</cp:revision>
  <dcterms:created xsi:type="dcterms:W3CDTF">2020-04-16T10:41:00Z</dcterms:created>
  <dcterms:modified xsi:type="dcterms:W3CDTF">2020-04-16T10:41:00Z</dcterms:modified>
</cp:coreProperties>
</file>